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55" w:rsidRPr="009E6CB4" w:rsidRDefault="00A05955" w:rsidP="00A05955">
      <w:pPr>
        <w:ind w:right="-1144"/>
        <w:rPr>
          <w:rFonts w:ascii="Verdana" w:hAnsi="Verdana" w:cs="Arial"/>
        </w:rPr>
      </w:pPr>
    </w:p>
    <w:p w:rsidR="00A05955" w:rsidRPr="00F94DA3" w:rsidRDefault="00A05955" w:rsidP="00A05955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F94DA3">
        <w:rPr>
          <w:rFonts w:ascii="Verdana" w:hAnsi="Verdana" w:cs="Arial"/>
          <w:b/>
          <w:sz w:val="28"/>
          <w:szCs w:val="28"/>
          <w:u w:val="single"/>
        </w:rPr>
        <w:t>Nabídka programů prim</w:t>
      </w:r>
      <w:r w:rsidR="00097370">
        <w:rPr>
          <w:rFonts w:ascii="Verdana" w:hAnsi="Verdana" w:cs="Arial"/>
          <w:b/>
          <w:sz w:val="28"/>
          <w:szCs w:val="28"/>
          <w:u w:val="single"/>
        </w:rPr>
        <w:t>ární prevence na školní rok 20</w:t>
      </w:r>
      <w:r w:rsidR="006D4445">
        <w:rPr>
          <w:rFonts w:ascii="Verdana" w:hAnsi="Verdana" w:cs="Arial"/>
          <w:b/>
          <w:sz w:val="28"/>
          <w:szCs w:val="28"/>
          <w:u w:val="single"/>
        </w:rPr>
        <w:t>20</w:t>
      </w:r>
      <w:r w:rsidR="00097370">
        <w:rPr>
          <w:rFonts w:ascii="Verdana" w:hAnsi="Verdana" w:cs="Arial"/>
          <w:b/>
          <w:sz w:val="28"/>
          <w:szCs w:val="28"/>
          <w:u w:val="single"/>
        </w:rPr>
        <w:t>/202</w:t>
      </w:r>
      <w:r w:rsidR="006D4445">
        <w:rPr>
          <w:rFonts w:ascii="Verdana" w:hAnsi="Verdana" w:cs="Arial"/>
          <w:b/>
          <w:sz w:val="28"/>
          <w:szCs w:val="28"/>
          <w:u w:val="single"/>
        </w:rPr>
        <w:t>1</w:t>
      </w:r>
      <w:r>
        <w:rPr>
          <w:rFonts w:ascii="Verdana" w:hAnsi="Verdana" w:cs="Arial"/>
          <w:b/>
          <w:sz w:val="28"/>
          <w:szCs w:val="28"/>
          <w:u w:val="single"/>
        </w:rPr>
        <w:t xml:space="preserve"> pro SŠ</w:t>
      </w:r>
      <w:r w:rsidR="00CE0FB7">
        <w:rPr>
          <w:rFonts w:ascii="Verdana" w:hAnsi="Verdana" w:cs="Arial"/>
          <w:b/>
          <w:sz w:val="28"/>
          <w:szCs w:val="28"/>
          <w:u w:val="single"/>
        </w:rPr>
        <w:t xml:space="preserve"> a odborná učiliště</w:t>
      </w:r>
    </w:p>
    <w:p w:rsidR="0092338D" w:rsidRDefault="0092338D" w:rsidP="0092338D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Programy primární prevence jsou zaměřeny na pozitivní </w:t>
      </w:r>
      <w:r>
        <w:rPr>
          <w:rFonts w:ascii="Verdana" w:hAnsi="Verdana" w:cs="Arial"/>
          <w:bCs/>
          <w:sz w:val="20"/>
          <w:szCs w:val="20"/>
        </w:rPr>
        <w:t xml:space="preserve">ovlivňování postojů a chování dětí, </w:t>
      </w:r>
      <w:r>
        <w:rPr>
          <w:rFonts w:ascii="Verdana" w:hAnsi="Verdana" w:cs="Arial"/>
          <w:sz w:val="20"/>
          <w:szCs w:val="20"/>
        </w:rPr>
        <w:t xml:space="preserve">vytváření zdravého sebepojetí žáků, rozvoj psychosociálních dovedností, </w:t>
      </w:r>
      <w:r>
        <w:rPr>
          <w:rFonts w:ascii="Verdana" w:hAnsi="Verdana" w:cs="Arial"/>
          <w:bCs/>
          <w:sz w:val="20"/>
          <w:szCs w:val="20"/>
        </w:rPr>
        <w:t xml:space="preserve">problematiku vztahů v kolektivu, prevenci šikany, prevenci užívání návykových látek a jiných forem rizikového chování. Témata programů jsou průběžně aktualizována. </w:t>
      </w:r>
      <w:r>
        <w:rPr>
          <w:rFonts w:ascii="Verdana" w:hAnsi="Verdana" w:cs="Arial"/>
          <w:sz w:val="20"/>
          <w:szCs w:val="20"/>
        </w:rPr>
        <w:t xml:space="preserve">Předpokladem efektivity programu je nalézt </w:t>
      </w:r>
      <w:r>
        <w:rPr>
          <w:rFonts w:ascii="Verdana" w:hAnsi="Verdana" w:cs="Arial"/>
          <w:bCs/>
          <w:sz w:val="20"/>
          <w:szCs w:val="20"/>
        </w:rPr>
        <w:t>otevřený způsob komunikace s dětmi, hovořit a diskutovat s nimi o tom, co je zajímá.</w:t>
      </w:r>
    </w:p>
    <w:p w:rsidR="0092338D" w:rsidRDefault="0092338D" w:rsidP="0092338D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Charakteristika programů:</w:t>
      </w:r>
    </w:p>
    <w:p w:rsidR="0092338D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Jedná se o dlouhodobý program primární prevence, který je založen na interaktivní práci s třídním kolektivem.</w:t>
      </w:r>
      <w:r w:rsidRPr="005E0DA6">
        <w:rPr>
          <w:rFonts w:ascii="Verdana" w:hAnsi="Verdana" w:cs="Arial"/>
          <w:sz w:val="20"/>
          <w:szCs w:val="20"/>
        </w:rPr>
        <w:t xml:space="preserve"> </w:t>
      </w:r>
    </w:p>
    <w:p w:rsidR="0092338D" w:rsidRPr="005E0DA6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Žádoucí je aktivní účast třídního učitele na programu. Důležitá je i spolupráce se školním metodikem prevence.</w:t>
      </w:r>
    </w:p>
    <w:p w:rsidR="0092338D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Témata programů vycházejí z Rámcově vzdělávacího programu pro základní školy a mohou být vhodným doplněním školních vzdělávacích programů.</w:t>
      </w:r>
    </w:p>
    <w:p w:rsidR="0092338D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Každá třída si zvolí program primární prevence dle požadavků školy či třídního učitele. Třídní učitelé mají možnost výběru vhodného tématu z naší nabídky dle aktuálního třídního klimatu. V ideálním případě se jedná o dvě témata s každým třídním kolektivem během jednoho školního roku.</w:t>
      </w:r>
    </w:p>
    <w:p w:rsidR="0092338D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Vybrané téma realizujeme ve tříhodinové variantě.</w:t>
      </w:r>
    </w:p>
    <w:p w:rsidR="0092338D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Programy primární prevence jsou realizovány v prostorách škol a respektují jejich běžný provoz. Se školou je uzavřena Smlouva o realizaci programů primární prevence.</w:t>
      </w:r>
    </w:p>
    <w:p w:rsidR="0092338D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Nabízíme konzultace pro žáky a pedagogy po ukončení programu (informační servis pro žáky, pedagogy a ředitele škol).</w:t>
      </w:r>
      <w:r w:rsidR="006D4445">
        <w:rPr>
          <w:rFonts w:ascii="Verdana" w:hAnsi="Verdana" w:cs="Arial"/>
          <w:sz w:val="20"/>
          <w:szCs w:val="20"/>
        </w:rPr>
        <w:t xml:space="preserve"> </w:t>
      </w:r>
      <w:bookmarkStart w:id="0" w:name="_Hlk41304627"/>
      <w:r w:rsidR="006D4445">
        <w:rPr>
          <w:rFonts w:ascii="Verdana" w:hAnsi="Verdana" w:cs="Arial"/>
          <w:sz w:val="20"/>
          <w:szCs w:val="20"/>
        </w:rPr>
        <w:t>Žákům je zprostředkován kontakt na e-mailovou poradnu.</w:t>
      </w:r>
      <w:bookmarkEnd w:id="0"/>
    </w:p>
    <w:p w:rsidR="0092338D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Výstupem z programu je Zápis o realizaci programu.</w:t>
      </w:r>
    </w:p>
    <w:p w:rsidR="0092338D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Programy primární prevence obdržely dne 20. 5. 2019 Certifikát odborné způsobilosti pro programy školské všeobecné primární prevence, který uděluje Národní ústav pro vzdělávání.</w:t>
      </w:r>
    </w:p>
    <w:p w:rsidR="0092338D" w:rsidRDefault="0092338D" w:rsidP="0092338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</w:p>
    <w:p w:rsidR="00AD5CAB" w:rsidRDefault="00AD5CAB" w:rsidP="00AD5CAB">
      <w:pPr>
        <w:spacing w:after="0"/>
        <w:ind w:left="2730" w:hanging="27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Lektorský tým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 xml:space="preserve">Aneta Dvořáková,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DiS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>.</w:t>
      </w:r>
      <w:r w:rsidR="0092338D">
        <w:rPr>
          <w:rFonts w:ascii="Verdana" w:hAnsi="Verdana" w:cs="Arial"/>
          <w:b/>
          <w:i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- vedoucí služby, koordinátor programů primární prevence</w:t>
      </w:r>
    </w:p>
    <w:p w:rsidR="00AD5CAB" w:rsidRDefault="00AD5CAB" w:rsidP="00AD5CAB">
      <w:pPr>
        <w:tabs>
          <w:tab w:val="num" w:pos="720"/>
          <w:tab w:val="left" w:pos="1985"/>
        </w:tabs>
        <w:ind w:left="27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Bc. Romana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Lahnerová</w:t>
      </w:r>
      <w:proofErr w:type="spellEnd"/>
      <w:r>
        <w:rPr>
          <w:rFonts w:ascii="Verdana" w:hAnsi="Verdana" w:cs="Arial"/>
          <w:sz w:val="20"/>
          <w:szCs w:val="20"/>
        </w:rPr>
        <w:t xml:space="preserve"> – lektorka preventivních programů a aktivit v rámci centra prevence</w:t>
      </w:r>
    </w:p>
    <w:p w:rsidR="00AD5CAB" w:rsidRDefault="00AD5CAB" w:rsidP="00AD5CAB">
      <w:p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036014" w:rsidRDefault="00036014" w:rsidP="00AD5CA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Cena certifikovaných preventivních programů pro školní rok 2020/2021:</w:t>
      </w:r>
    </w:p>
    <w:p w:rsidR="00AD5CAB" w:rsidRDefault="00AD5CAB" w:rsidP="00AD5CAB">
      <w:pPr>
        <w:rPr>
          <w:rFonts w:ascii="Verdana" w:hAnsi="Verdana" w:cs="Arial"/>
          <w:b/>
          <w:sz w:val="20"/>
          <w:szCs w:val="20"/>
        </w:rPr>
      </w:pPr>
      <w:bookmarkStart w:id="1" w:name="_GoBack"/>
      <w:bookmarkEnd w:id="1"/>
      <w:r>
        <w:rPr>
          <w:rFonts w:ascii="Verdana" w:hAnsi="Verdana" w:cs="Arial"/>
          <w:b/>
          <w:sz w:val="20"/>
          <w:szCs w:val="20"/>
        </w:rPr>
        <w:t>1 program = tři vyučovací hodiny ……………………. 1500 Kč.</w:t>
      </w:r>
    </w:p>
    <w:p w:rsidR="00AD5CAB" w:rsidRDefault="00AD5CAB" w:rsidP="00AD5CA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 zájemce z okolí Nového Města na Moravě budeme účtovat </w:t>
      </w:r>
      <w:r>
        <w:rPr>
          <w:rFonts w:ascii="Verdana" w:hAnsi="Verdana" w:cs="Arial"/>
          <w:b/>
          <w:sz w:val="20"/>
          <w:szCs w:val="20"/>
        </w:rPr>
        <w:t>6 Kč</w:t>
      </w:r>
      <w:r>
        <w:rPr>
          <w:rFonts w:ascii="Verdana" w:hAnsi="Verdana" w:cs="Arial"/>
          <w:sz w:val="20"/>
          <w:szCs w:val="20"/>
        </w:rPr>
        <w:t xml:space="preserve"> za 1 km. </w:t>
      </w:r>
    </w:p>
    <w:p w:rsidR="00AD5CAB" w:rsidRDefault="00AD5CAB" w:rsidP="00AD5CA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(V ceně je zahrnuta příprava jednotlivých programů primární prevence, informační servis pro školu a spolupracující pedagogy, konzultace se žáky, pedagogy, řediteli škol, sepsání Zápisu o realizaci programu.)</w:t>
      </w:r>
    </w:p>
    <w:p w:rsidR="00AD5CAB" w:rsidRDefault="00AD5CAB" w:rsidP="00AD5CAB">
      <w:pPr>
        <w:rPr>
          <w:rFonts w:ascii="Verdana" w:hAnsi="Verdana" w:cs="Arial"/>
          <w:b/>
          <w:sz w:val="20"/>
          <w:szCs w:val="20"/>
          <w:u w:val="single"/>
        </w:rPr>
      </w:pPr>
    </w:p>
    <w:p w:rsidR="00AD5CAB" w:rsidRPr="008734BB" w:rsidRDefault="00AD5CAB" w:rsidP="00AD5CAB">
      <w:pPr>
        <w:rPr>
          <w:rFonts w:ascii="Verdana" w:hAnsi="Verdana" w:cs="Arial"/>
          <w:b/>
          <w:sz w:val="20"/>
          <w:szCs w:val="20"/>
        </w:rPr>
      </w:pPr>
      <w:r w:rsidRPr="008734BB">
        <w:rPr>
          <w:rFonts w:ascii="Verdana" w:hAnsi="Verdana" w:cs="Arial"/>
          <w:b/>
          <w:sz w:val="20"/>
          <w:szCs w:val="20"/>
          <w:u w:val="single"/>
        </w:rPr>
        <w:t>NABÍDKA PROGRAMŮ:</w:t>
      </w:r>
      <w:r w:rsidRPr="008734BB">
        <w:rPr>
          <w:rFonts w:ascii="Verdana" w:hAnsi="Verdana" w:cs="Arial"/>
          <w:b/>
          <w:sz w:val="20"/>
          <w:szCs w:val="20"/>
        </w:rPr>
        <w:t xml:space="preserve"> </w:t>
      </w:r>
    </w:p>
    <w:p w:rsidR="005846A0" w:rsidRDefault="00AD5CAB" w:rsidP="00A05955">
      <w:pPr>
        <w:tabs>
          <w:tab w:val="num" w:pos="720"/>
        </w:tabs>
        <w:jc w:val="both"/>
        <w:rPr>
          <w:rFonts w:ascii="Verdana" w:hAnsi="Verdana" w:cs="Arial"/>
          <w:b/>
          <w:sz w:val="20"/>
          <w:szCs w:val="20"/>
        </w:rPr>
      </w:pPr>
      <w:r w:rsidRPr="008734BB">
        <w:rPr>
          <w:rFonts w:ascii="Verdana" w:hAnsi="Verdana" w:cs="Arial"/>
          <w:b/>
          <w:sz w:val="20"/>
          <w:szCs w:val="20"/>
        </w:rPr>
        <w:t>Stručná anotace k jednotlivým tématům:</w:t>
      </w:r>
    </w:p>
    <w:p w:rsidR="00097370" w:rsidRPr="005846A0" w:rsidRDefault="00097370" w:rsidP="00097370">
      <w:pPr>
        <w:jc w:val="both"/>
        <w:rPr>
          <w:rFonts w:ascii="Verdana" w:hAnsi="Verdana"/>
          <w:b/>
          <w:i/>
          <w:sz w:val="20"/>
        </w:rPr>
      </w:pPr>
      <w:r w:rsidRPr="005846A0">
        <w:rPr>
          <w:rFonts w:ascii="Verdana" w:hAnsi="Verdana"/>
          <w:b/>
          <w:i/>
          <w:sz w:val="20"/>
          <w:u w:val="single"/>
        </w:rPr>
        <w:t>Lapeni v</w:t>
      </w:r>
      <w:r w:rsidR="00927FAF" w:rsidRPr="005846A0">
        <w:rPr>
          <w:rFonts w:ascii="Verdana" w:hAnsi="Verdana"/>
          <w:b/>
          <w:i/>
          <w:sz w:val="20"/>
          <w:u w:val="single"/>
        </w:rPr>
        <w:t> </w:t>
      </w:r>
      <w:r w:rsidRPr="005846A0">
        <w:rPr>
          <w:rFonts w:ascii="Verdana" w:hAnsi="Verdana"/>
          <w:b/>
          <w:i/>
          <w:sz w:val="20"/>
          <w:u w:val="single"/>
        </w:rPr>
        <w:t>síti</w:t>
      </w:r>
      <w:r w:rsidR="00B25FC6">
        <w:rPr>
          <w:rFonts w:ascii="Verdana" w:hAnsi="Verdana"/>
          <w:b/>
          <w:i/>
          <w:sz w:val="20"/>
        </w:rPr>
        <w:t xml:space="preserve"> – doporučujeme pro 1. r</w:t>
      </w:r>
      <w:r w:rsidR="00927FAF" w:rsidRPr="005846A0">
        <w:rPr>
          <w:rFonts w:ascii="Verdana" w:hAnsi="Verdana"/>
          <w:b/>
          <w:i/>
          <w:sz w:val="20"/>
        </w:rPr>
        <w:t>očník</w:t>
      </w:r>
    </w:p>
    <w:p w:rsidR="00927FAF" w:rsidRDefault="00927FAF" w:rsidP="00097370">
      <w:pPr>
        <w:jc w:val="both"/>
        <w:rPr>
          <w:rFonts w:ascii="Verdana" w:hAnsi="Verdana"/>
          <w:sz w:val="20"/>
          <w:szCs w:val="20"/>
        </w:rPr>
      </w:pPr>
      <w:r w:rsidRPr="00927FAF">
        <w:rPr>
          <w:rFonts w:ascii="Verdana" w:hAnsi="Verdana"/>
          <w:b/>
          <w:bCs/>
          <w:sz w:val="20"/>
          <w:szCs w:val="20"/>
        </w:rPr>
        <w:t xml:space="preserve">Program je specificky zaměřený na prevenci rizika </w:t>
      </w:r>
      <w:proofErr w:type="spellStart"/>
      <w:r w:rsidRPr="00927FAF">
        <w:rPr>
          <w:rFonts w:ascii="Verdana" w:hAnsi="Verdana"/>
          <w:b/>
          <w:bCs/>
          <w:sz w:val="20"/>
          <w:szCs w:val="20"/>
        </w:rPr>
        <w:t>netolismu</w:t>
      </w:r>
      <w:proofErr w:type="spellEnd"/>
      <w:r w:rsidRPr="00927FAF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927FAF">
        <w:rPr>
          <w:rFonts w:ascii="Verdana" w:hAnsi="Verdana"/>
          <w:b/>
          <w:bCs/>
          <w:sz w:val="20"/>
          <w:szCs w:val="20"/>
        </w:rPr>
        <w:t>kyberšikany</w:t>
      </w:r>
      <w:proofErr w:type="spellEnd"/>
      <w:r w:rsidRPr="00927FAF">
        <w:rPr>
          <w:rFonts w:ascii="Verdana" w:hAnsi="Verdana"/>
          <w:b/>
          <w:bCs/>
          <w:sz w:val="20"/>
          <w:szCs w:val="20"/>
        </w:rPr>
        <w:t xml:space="preserve"> a porušování zákonů na internetu.</w:t>
      </w:r>
      <w:r w:rsidRPr="00927FAF">
        <w:rPr>
          <w:rFonts w:ascii="Verdana" w:hAnsi="Verdana"/>
          <w:sz w:val="20"/>
          <w:szCs w:val="20"/>
        </w:rPr>
        <w:t xml:space="preserve"> Cílem je poukázat na snadnost porušení zákona na internetu. Odpovíme si na otázky: Co je na síti dovolené? Které věci jsou zakázané či trestné? Program je dále zaměřený na sociální sítě, </w:t>
      </w:r>
      <w:proofErr w:type="spellStart"/>
      <w:r w:rsidRPr="00927FAF">
        <w:rPr>
          <w:rFonts w:ascii="Verdana" w:hAnsi="Verdana"/>
          <w:sz w:val="20"/>
          <w:szCs w:val="20"/>
        </w:rPr>
        <w:t>hoaxy</w:t>
      </w:r>
      <w:proofErr w:type="spellEnd"/>
      <w:r w:rsidRPr="00927FAF">
        <w:rPr>
          <w:rFonts w:ascii="Verdana" w:hAnsi="Verdana"/>
          <w:sz w:val="20"/>
          <w:szCs w:val="20"/>
        </w:rPr>
        <w:t xml:space="preserve">, </w:t>
      </w:r>
      <w:proofErr w:type="spellStart"/>
      <w:r w:rsidRPr="00927FAF">
        <w:rPr>
          <w:rFonts w:ascii="Verdana" w:hAnsi="Verdana"/>
          <w:sz w:val="20"/>
          <w:szCs w:val="20"/>
        </w:rPr>
        <w:t>kybergrooming</w:t>
      </w:r>
      <w:proofErr w:type="spellEnd"/>
      <w:r w:rsidRPr="00927FAF">
        <w:rPr>
          <w:rFonts w:ascii="Verdana" w:hAnsi="Verdana"/>
          <w:sz w:val="20"/>
          <w:szCs w:val="20"/>
        </w:rPr>
        <w:t xml:space="preserve">, </w:t>
      </w:r>
      <w:proofErr w:type="spellStart"/>
      <w:r w:rsidRPr="00927FAF">
        <w:rPr>
          <w:rFonts w:ascii="Verdana" w:hAnsi="Verdana"/>
          <w:sz w:val="20"/>
          <w:szCs w:val="20"/>
        </w:rPr>
        <w:t>sexting</w:t>
      </w:r>
      <w:proofErr w:type="spellEnd"/>
      <w:r w:rsidRPr="00927FAF">
        <w:rPr>
          <w:rFonts w:ascii="Verdana" w:hAnsi="Verdana"/>
          <w:sz w:val="20"/>
          <w:szCs w:val="20"/>
        </w:rPr>
        <w:t xml:space="preserve"> a zabezpečení uživatelských účtů.</w:t>
      </w:r>
    </w:p>
    <w:p w:rsidR="00927FAF" w:rsidRPr="00927FAF" w:rsidRDefault="00927FAF" w:rsidP="00097370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F24C06" w:rsidRPr="005846A0" w:rsidRDefault="00F24C06" w:rsidP="00927FAF">
      <w:pPr>
        <w:pStyle w:val="Nadpis2"/>
        <w:keepLines w:val="0"/>
        <w:widowControl w:val="0"/>
        <w:numPr>
          <w:ilvl w:val="1"/>
          <w:numId w:val="3"/>
        </w:numPr>
        <w:suppressAutoHyphens/>
        <w:spacing w:before="240" w:after="120" w:line="240" w:lineRule="auto"/>
        <w:rPr>
          <w:rFonts w:ascii="Verdana" w:hAnsi="Verdana"/>
          <w:i/>
          <w:color w:val="auto"/>
          <w:sz w:val="20"/>
          <w:szCs w:val="20"/>
        </w:rPr>
      </w:pPr>
      <w:r w:rsidRPr="005846A0">
        <w:rPr>
          <w:rFonts w:ascii="Verdana" w:hAnsi="Verdana"/>
          <w:i/>
          <w:color w:val="auto"/>
          <w:sz w:val="20"/>
          <w:szCs w:val="20"/>
          <w:u w:val="single"/>
        </w:rPr>
        <w:t>Drogy bez nás</w:t>
      </w:r>
      <w:r w:rsidRPr="005846A0">
        <w:rPr>
          <w:rFonts w:ascii="Verdana" w:hAnsi="Verdana"/>
          <w:i/>
          <w:color w:val="auto"/>
          <w:sz w:val="20"/>
          <w:szCs w:val="20"/>
        </w:rPr>
        <w:t xml:space="preserve"> </w:t>
      </w:r>
      <w:r w:rsidR="00927FAF" w:rsidRPr="005846A0">
        <w:rPr>
          <w:rFonts w:ascii="Verdana" w:hAnsi="Verdana"/>
          <w:i/>
          <w:color w:val="auto"/>
          <w:sz w:val="20"/>
          <w:szCs w:val="20"/>
        </w:rPr>
        <w:t>– doporučujeme pro 1. ročník</w:t>
      </w:r>
    </w:p>
    <w:p w:rsidR="00F24C06" w:rsidRDefault="00927FAF" w:rsidP="00F24C06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927FAF">
        <w:rPr>
          <w:rFonts w:ascii="Verdana" w:hAnsi="Verdana"/>
          <w:b/>
          <w:sz w:val="20"/>
          <w:szCs w:val="20"/>
        </w:rPr>
        <w:t>Program specifické primární prevence zaměřený na užívání návykových látek.</w:t>
      </w:r>
      <w:r w:rsidRPr="00927FAF">
        <w:rPr>
          <w:rFonts w:ascii="Verdana" w:hAnsi="Verdana"/>
          <w:sz w:val="20"/>
          <w:szCs w:val="20"/>
        </w:rPr>
        <w:t xml:space="preserve"> Orientuje se na vymezení hranic experimentování, užívání a nadužívání drog. </w:t>
      </w:r>
      <w:r w:rsidRPr="00927FAF">
        <w:rPr>
          <w:rFonts w:ascii="Verdana" w:hAnsi="Verdana"/>
          <w:b/>
          <w:sz w:val="20"/>
          <w:szCs w:val="20"/>
        </w:rPr>
        <w:t>Cílem je uvědomit si, že nebezpečí závislosti může být blízko nás. Žáci si mohou ujasnit svůj žebříček hodnot, svůj postoj k jednotlivým drogám.</w:t>
      </w:r>
      <w:r w:rsidRPr="00927FAF">
        <w:rPr>
          <w:rFonts w:ascii="Verdana" w:hAnsi="Verdana"/>
          <w:sz w:val="20"/>
          <w:szCs w:val="20"/>
        </w:rPr>
        <w:t xml:space="preserve"> Na problematiku se nahlíží interaktivním způsobem, pomocí zážitkové pedagogiky mají žáci možnost uvědomit si rizika jednání vedoucích k závislostem.</w:t>
      </w:r>
    </w:p>
    <w:p w:rsidR="005846A0" w:rsidRPr="00927FAF" w:rsidRDefault="005846A0" w:rsidP="00F24C06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p w:rsidR="00F24C06" w:rsidRPr="005846A0" w:rsidRDefault="00F24C06" w:rsidP="00927FAF">
      <w:pPr>
        <w:pStyle w:val="Nadpis2"/>
        <w:keepLines w:val="0"/>
        <w:widowControl w:val="0"/>
        <w:numPr>
          <w:ilvl w:val="1"/>
          <w:numId w:val="3"/>
        </w:numPr>
        <w:suppressAutoHyphens/>
        <w:spacing w:before="240" w:after="120" w:line="240" w:lineRule="auto"/>
        <w:rPr>
          <w:rFonts w:ascii="Verdana" w:hAnsi="Verdana"/>
          <w:i/>
          <w:color w:val="auto"/>
          <w:sz w:val="20"/>
          <w:szCs w:val="20"/>
        </w:rPr>
      </w:pPr>
      <w:r w:rsidRPr="005846A0">
        <w:rPr>
          <w:rFonts w:ascii="Verdana" w:hAnsi="Verdana"/>
          <w:i/>
          <w:color w:val="auto"/>
          <w:sz w:val="20"/>
          <w:szCs w:val="20"/>
          <w:u w:val="single"/>
        </w:rPr>
        <w:t>Často vám někdo říká, co máte a nemáte dělat?</w:t>
      </w:r>
      <w:r w:rsidRPr="005846A0">
        <w:rPr>
          <w:rFonts w:ascii="Verdana" w:hAnsi="Verdana"/>
          <w:i/>
          <w:color w:val="auto"/>
          <w:sz w:val="20"/>
          <w:szCs w:val="20"/>
        </w:rPr>
        <w:t xml:space="preserve"> </w:t>
      </w:r>
      <w:r w:rsidR="00927FAF" w:rsidRPr="005846A0">
        <w:rPr>
          <w:rFonts w:ascii="Verdana" w:hAnsi="Verdana"/>
          <w:i/>
          <w:color w:val="auto"/>
          <w:sz w:val="20"/>
          <w:szCs w:val="20"/>
        </w:rPr>
        <w:t xml:space="preserve">– doporučujeme pro 1. </w:t>
      </w:r>
      <w:r w:rsidR="005846A0" w:rsidRPr="005846A0">
        <w:rPr>
          <w:rFonts w:ascii="Verdana" w:hAnsi="Verdana"/>
          <w:i/>
          <w:color w:val="auto"/>
          <w:sz w:val="20"/>
          <w:szCs w:val="20"/>
        </w:rPr>
        <w:t>r</w:t>
      </w:r>
      <w:r w:rsidR="00927FAF" w:rsidRPr="005846A0">
        <w:rPr>
          <w:rFonts w:ascii="Verdana" w:hAnsi="Verdana"/>
          <w:i/>
          <w:color w:val="auto"/>
          <w:sz w:val="20"/>
          <w:szCs w:val="20"/>
        </w:rPr>
        <w:t>očník</w:t>
      </w:r>
    </w:p>
    <w:p w:rsidR="005846A0" w:rsidRDefault="005846A0" w:rsidP="005846A0">
      <w:pPr>
        <w:jc w:val="both"/>
        <w:rPr>
          <w:rFonts w:ascii="Verdana" w:hAnsi="Verdana"/>
          <w:sz w:val="20"/>
          <w:szCs w:val="20"/>
        </w:rPr>
      </w:pPr>
      <w:r w:rsidRPr="005846A0">
        <w:rPr>
          <w:rStyle w:val="Standardnpsmoodstavce1"/>
          <w:rFonts w:ascii="Verdana" w:hAnsi="Verdana"/>
          <w:b/>
          <w:bCs/>
          <w:sz w:val="20"/>
          <w:szCs w:val="20"/>
        </w:rPr>
        <w:t xml:space="preserve">Z hlediska specifické primární prevence je program zaměřený na prevenci agresivity, šikany a dalších forem násilného chování. </w:t>
      </w:r>
      <w:r w:rsidRPr="005846A0">
        <w:rPr>
          <w:rFonts w:ascii="Verdana" w:hAnsi="Verdana"/>
          <w:sz w:val="20"/>
          <w:szCs w:val="20"/>
        </w:rPr>
        <w:t xml:space="preserve"> Účastníci pojmenovávají pravidla a normy, které v jejich okolí platí, hledají jejich pozitiva a negativa, zkoumají, kdo tyto pravidla a normy formuluje. Studenti se zabývají tím, zda jsou pravidla změnitelná a jak je měnit konstruktivně, aniž bych poškozoval práva ostatních lidí. Cílem programu je podpořit zdravý, odpovědný a přitom pružný vztah k normám a pravidlům. </w:t>
      </w:r>
    </w:p>
    <w:p w:rsidR="005846A0" w:rsidRPr="005846A0" w:rsidRDefault="005846A0" w:rsidP="005846A0">
      <w:pPr>
        <w:jc w:val="both"/>
        <w:rPr>
          <w:rFonts w:ascii="Verdana" w:hAnsi="Verdana"/>
          <w:sz w:val="20"/>
          <w:szCs w:val="20"/>
        </w:rPr>
      </w:pPr>
    </w:p>
    <w:p w:rsidR="008376AA" w:rsidRPr="005846A0" w:rsidRDefault="008376AA" w:rsidP="005846A0">
      <w:pPr>
        <w:pStyle w:val="Nadpis2"/>
        <w:numPr>
          <w:ilvl w:val="1"/>
          <w:numId w:val="0"/>
        </w:numPr>
        <w:tabs>
          <w:tab w:val="num" w:pos="0"/>
        </w:tabs>
        <w:spacing w:after="120"/>
        <w:rPr>
          <w:rFonts w:ascii="Verdana" w:hAnsi="Verdana"/>
          <w:i/>
          <w:color w:val="auto"/>
          <w:sz w:val="20"/>
          <w:szCs w:val="20"/>
        </w:rPr>
      </w:pPr>
      <w:r w:rsidRPr="005846A0">
        <w:rPr>
          <w:rFonts w:ascii="Verdana" w:hAnsi="Verdana"/>
          <w:i/>
          <w:color w:val="auto"/>
          <w:sz w:val="20"/>
          <w:szCs w:val="20"/>
          <w:u w:val="single"/>
        </w:rPr>
        <w:t>Zdravíčko, sousede!</w:t>
      </w:r>
      <w:r w:rsidRPr="005846A0">
        <w:rPr>
          <w:rFonts w:ascii="Verdana" w:hAnsi="Verdana"/>
          <w:i/>
          <w:color w:val="auto"/>
          <w:sz w:val="20"/>
          <w:szCs w:val="20"/>
        </w:rPr>
        <w:t xml:space="preserve"> </w:t>
      </w:r>
      <w:r w:rsidR="00927FAF" w:rsidRPr="005846A0">
        <w:rPr>
          <w:rFonts w:ascii="Verdana" w:hAnsi="Verdana"/>
          <w:i/>
          <w:color w:val="auto"/>
          <w:sz w:val="20"/>
          <w:szCs w:val="20"/>
        </w:rPr>
        <w:t>– doporučujeme pro 1. ročník</w:t>
      </w:r>
    </w:p>
    <w:p w:rsidR="008376AA" w:rsidRPr="00D05C0F" w:rsidRDefault="005846A0" w:rsidP="008376AA">
      <w:pPr>
        <w:pStyle w:val="Bezmezer"/>
        <w:spacing w:line="288" w:lineRule="auto"/>
        <w:jc w:val="both"/>
        <w:rPr>
          <w:rFonts w:ascii="Verdana" w:hAnsi="Verdana"/>
          <w:sz w:val="20"/>
          <w:szCs w:val="20"/>
        </w:rPr>
      </w:pPr>
      <w:r w:rsidRPr="005846A0">
        <w:rPr>
          <w:rFonts w:ascii="Verdana" w:hAnsi="Verdana"/>
          <w:sz w:val="20"/>
          <w:szCs w:val="20"/>
        </w:rPr>
        <w:t xml:space="preserve">Program zkoumá problematiku tolerance, respektu a přijetí v rámci běžných mezilidských vztahů. </w:t>
      </w:r>
      <w:r w:rsidRPr="005846A0">
        <w:rPr>
          <w:rFonts w:ascii="Verdana" w:hAnsi="Verdana"/>
          <w:b/>
          <w:sz w:val="20"/>
          <w:szCs w:val="20"/>
        </w:rPr>
        <w:t>Je specifickou prevencí rasismu, xenofobie a intolerance.</w:t>
      </w:r>
      <w:r w:rsidRPr="005846A0">
        <w:rPr>
          <w:rFonts w:ascii="Verdana" w:hAnsi="Verdana"/>
          <w:sz w:val="20"/>
          <w:szCs w:val="20"/>
        </w:rPr>
        <w:t xml:space="preserve"> Cílem je vyvolat v žácích otázky: Jakou míru tolerance mám vůči sobě a jakou vůči ostatním?  Kde a jak vzniká nesnášenlivost mezi lidmi? Jaký model soužití s druhými je pro mě ideální? Jak vnímám lidi, kteří se něčím odlišují? Pojem respekt nabývá pro účastníky programu konkrétní obsah.</w:t>
      </w:r>
    </w:p>
    <w:p w:rsidR="008376AA" w:rsidRDefault="008376AA" w:rsidP="005703AF">
      <w:pPr>
        <w:pStyle w:val="Nadpis2"/>
        <w:keepLines w:val="0"/>
        <w:widowControl w:val="0"/>
        <w:suppressAutoHyphens/>
        <w:spacing w:before="240" w:after="120" w:line="240" w:lineRule="auto"/>
        <w:rPr>
          <w:rFonts w:ascii="Verdana" w:hAnsi="Verdana"/>
          <w:color w:val="auto"/>
          <w:sz w:val="20"/>
          <w:szCs w:val="20"/>
        </w:rPr>
      </w:pPr>
    </w:p>
    <w:p w:rsidR="00F24C06" w:rsidRPr="005846A0" w:rsidRDefault="00F24C06" w:rsidP="00927FAF">
      <w:pPr>
        <w:pStyle w:val="Nadpis2"/>
        <w:keepLines w:val="0"/>
        <w:widowControl w:val="0"/>
        <w:numPr>
          <w:ilvl w:val="1"/>
          <w:numId w:val="3"/>
        </w:numPr>
        <w:suppressAutoHyphens/>
        <w:spacing w:before="240" w:after="120" w:line="240" w:lineRule="auto"/>
        <w:rPr>
          <w:rFonts w:ascii="Verdana" w:hAnsi="Verdana"/>
          <w:i/>
          <w:color w:val="auto"/>
          <w:sz w:val="20"/>
          <w:szCs w:val="20"/>
        </w:rPr>
      </w:pPr>
      <w:r w:rsidRPr="005846A0">
        <w:rPr>
          <w:rFonts w:ascii="Verdana" w:hAnsi="Verdana"/>
          <w:i/>
          <w:color w:val="auto"/>
          <w:sz w:val="20"/>
          <w:szCs w:val="20"/>
          <w:u w:val="single"/>
        </w:rPr>
        <w:t>Pozor, manipulace!</w:t>
      </w:r>
      <w:r w:rsidRPr="005846A0">
        <w:rPr>
          <w:rFonts w:ascii="Verdana" w:hAnsi="Verdana"/>
          <w:i/>
          <w:color w:val="auto"/>
          <w:sz w:val="20"/>
          <w:szCs w:val="20"/>
        </w:rPr>
        <w:t xml:space="preserve"> </w:t>
      </w:r>
      <w:r w:rsidR="00927FAF" w:rsidRPr="005846A0">
        <w:rPr>
          <w:rFonts w:ascii="Verdana" w:hAnsi="Verdana"/>
          <w:i/>
          <w:color w:val="auto"/>
          <w:sz w:val="20"/>
          <w:szCs w:val="20"/>
        </w:rPr>
        <w:t>– doporučujeme pro 1. ročník</w:t>
      </w:r>
    </w:p>
    <w:p w:rsidR="00F24C06" w:rsidRDefault="00F24C06" w:rsidP="00BA3C12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F24C06">
        <w:rPr>
          <w:rFonts w:ascii="Verdana" w:hAnsi="Verdana"/>
          <w:b/>
          <w:sz w:val="20"/>
          <w:szCs w:val="20"/>
        </w:rPr>
        <w:t xml:space="preserve">Informačně zážitkový program poskytuje specifickou primární prevenci v oblasti negativního působení sekt. </w:t>
      </w:r>
      <w:r w:rsidRPr="00F24C06">
        <w:rPr>
          <w:rFonts w:ascii="Verdana" w:hAnsi="Verdana"/>
          <w:sz w:val="20"/>
          <w:szCs w:val="20"/>
        </w:rPr>
        <w:t xml:space="preserve">Účastníci programu získají základní informace nejen o celosvětově rozšířených sektách, ale i o městských subkulturách. Seznámí se s riziky a </w:t>
      </w:r>
      <w:r w:rsidRPr="00F24C06">
        <w:rPr>
          <w:rFonts w:ascii="Verdana" w:hAnsi="Verdana"/>
          <w:sz w:val="20"/>
          <w:szCs w:val="20"/>
        </w:rPr>
        <w:lastRenderedPageBreak/>
        <w:t>praktikami těchto skupin. V rolových hrách a modelových situacích si vyzkouší možnosti autonomní a vnější pomoci.</w:t>
      </w:r>
    </w:p>
    <w:p w:rsidR="005846A0" w:rsidRDefault="005846A0" w:rsidP="00BA3C12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5846A0" w:rsidRPr="005846A0" w:rsidRDefault="005846A0" w:rsidP="005846A0">
      <w:pPr>
        <w:numPr>
          <w:ilvl w:val="1"/>
          <w:numId w:val="3"/>
        </w:numPr>
        <w:rPr>
          <w:rFonts w:ascii="Verdana" w:hAnsi="Verdana"/>
          <w:b/>
          <w:bCs/>
          <w:i/>
          <w:sz w:val="20"/>
          <w:szCs w:val="20"/>
          <w:u w:val="single"/>
        </w:rPr>
      </w:pPr>
      <w:r w:rsidRPr="005846A0">
        <w:rPr>
          <w:rFonts w:ascii="Verdana" w:hAnsi="Verdana"/>
          <w:b/>
          <w:bCs/>
          <w:i/>
          <w:sz w:val="20"/>
          <w:szCs w:val="20"/>
          <w:u w:val="single"/>
        </w:rPr>
        <w:t xml:space="preserve">Jsem mladý/mladá, krásný/krásná, žádoucí </w:t>
      </w:r>
      <w:r w:rsidRPr="005846A0">
        <w:rPr>
          <w:rFonts w:ascii="Verdana" w:hAnsi="Verdana"/>
          <w:b/>
          <w:i/>
          <w:sz w:val="20"/>
          <w:szCs w:val="20"/>
        </w:rPr>
        <w:t>– doporučujeme pro 1. ročník</w:t>
      </w:r>
    </w:p>
    <w:p w:rsidR="005846A0" w:rsidRDefault="005846A0" w:rsidP="005846A0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5846A0">
        <w:rPr>
          <w:rFonts w:ascii="Verdana" w:hAnsi="Verdana"/>
          <w:sz w:val="20"/>
          <w:szCs w:val="20"/>
        </w:rPr>
        <w:t xml:space="preserve">Program upozorňující na konkrétní rozpory mezi realitou a virtuální realitou. Poukazuje na rizika </w:t>
      </w:r>
      <w:proofErr w:type="spellStart"/>
      <w:r w:rsidRPr="005846A0">
        <w:rPr>
          <w:rFonts w:ascii="Verdana" w:hAnsi="Verdana"/>
          <w:sz w:val="20"/>
          <w:szCs w:val="20"/>
        </w:rPr>
        <w:t>pornomateriálu</w:t>
      </w:r>
      <w:proofErr w:type="spellEnd"/>
      <w:r w:rsidRPr="005846A0">
        <w:rPr>
          <w:rFonts w:ascii="Verdana" w:hAnsi="Verdana"/>
          <w:sz w:val="20"/>
          <w:szCs w:val="20"/>
        </w:rPr>
        <w:t xml:space="preserve">, zabývá se i filmovým uměním. </w:t>
      </w:r>
      <w:r w:rsidRPr="005846A0">
        <w:rPr>
          <w:rFonts w:ascii="Verdana" w:hAnsi="Verdana"/>
          <w:b/>
          <w:sz w:val="20"/>
          <w:szCs w:val="20"/>
        </w:rPr>
        <w:t xml:space="preserve">Z hlediska specifické prevence je program zaměřený na prevenci homofobie, rizikového sexuálního chování a </w:t>
      </w:r>
      <w:proofErr w:type="spellStart"/>
      <w:r w:rsidRPr="005846A0">
        <w:rPr>
          <w:rFonts w:ascii="Verdana" w:hAnsi="Verdana"/>
          <w:b/>
          <w:sz w:val="20"/>
          <w:szCs w:val="20"/>
        </w:rPr>
        <w:t>kybersexu</w:t>
      </w:r>
      <w:proofErr w:type="spellEnd"/>
      <w:r w:rsidRPr="005846A0">
        <w:rPr>
          <w:rFonts w:ascii="Verdana" w:hAnsi="Verdana"/>
          <w:b/>
          <w:sz w:val="20"/>
          <w:szCs w:val="20"/>
        </w:rPr>
        <w:t>.</w:t>
      </w:r>
      <w:r w:rsidRPr="005846A0">
        <w:rPr>
          <w:rFonts w:ascii="Verdana" w:hAnsi="Verdana"/>
          <w:sz w:val="20"/>
          <w:szCs w:val="20"/>
        </w:rPr>
        <w:t xml:space="preserve"> Cílem programu je nabourat některé mýty tradované v oblasti sexu mezi dospívajícími.</w:t>
      </w:r>
    </w:p>
    <w:p w:rsidR="005846A0" w:rsidRPr="00BA3C12" w:rsidRDefault="005846A0" w:rsidP="00BA3C12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8376AA" w:rsidRDefault="008376AA" w:rsidP="00F24C06">
      <w:pPr>
        <w:pStyle w:val="Nadpis2"/>
        <w:keepLines w:val="0"/>
        <w:widowControl w:val="0"/>
        <w:numPr>
          <w:ilvl w:val="1"/>
          <w:numId w:val="3"/>
        </w:numPr>
        <w:tabs>
          <w:tab w:val="clear" w:pos="576"/>
          <w:tab w:val="num" w:pos="0"/>
        </w:tabs>
        <w:suppressAutoHyphens/>
        <w:spacing w:before="240" w:after="120" w:line="24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F684F" w:rsidRPr="00F24C06" w:rsidRDefault="00DF684F" w:rsidP="00F24C06">
      <w:pPr>
        <w:pStyle w:val="Nadpis3"/>
        <w:tabs>
          <w:tab w:val="clear" w:pos="360"/>
        </w:tabs>
        <w:ind w:left="0" w:firstLine="0"/>
        <w:jc w:val="both"/>
        <w:rPr>
          <w:rFonts w:ascii="Verdana" w:hAnsi="Verdana"/>
          <w:sz w:val="20"/>
          <w:szCs w:val="20"/>
        </w:rPr>
      </w:pPr>
    </w:p>
    <w:sectPr w:rsidR="00DF684F" w:rsidRPr="00F24C06" w:rsidSect="00703E77">
      <w:headerReference w:type="default" r:id="rId7"/>
      <w:footerReference w:type="default" r:id="rId8"/>
      <w:pgSz w:w="11906" w:h="16838" w:code="9"/>
      <w:pgMar w:top="284" w:right="1276" w:bottom="284" w:left="1276" w:header="34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E2" w:rsidRDefault="007124E2" w:rsidP="00AC7A59">
      <w:pPr>
        <w:spacing w:after="0" w:line="240" w:lineRule="auto"/>
      </w:pPr>
      <w:r>
        <w:separator/>
      </w:r>
    </w:p>
  </w:endnote>
  <w:endnote w:type="continuationSeparator" w:id="0">
    <w:p w:rsidR="007124E2" w:rsidRDefault="007124E2" w:rsidP="00AC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760" w:rsidRPr="00681B76" w:rsidRDefault="007124E2" w:rsidP="00341760">
    <w:pPr>
      <w:pStyle w:val="Zpat"/>
      <w:rPr>
        <w:rFonts w:ascii="Verdana" w:hAnsi="Verdana"/>
        <w:sz w:val="18"/>
        <w:szCs w:val="18"/>
      </w:rPr>
    </w:pPr>
    <w:hyperlink r:id="rId1" w:history="1">
      <w:r w:rsidR="00341760" w:rsidRPr="00681B76">
        <w:rPr>
          <w:rStyle w:val="Hypertextovodkaz"/>
          <w:rFonts w:ascii="Verdana" w:hAnsi="Verdana"/>
          <w:color w:val="auto"/>
          <w:sz w:val="18"/>
          <w:szCs w:val="18"/>
          <w:u w:val="none"/>
        </w:rPr>
        <w:t>www.portimo.cz</w:t>
      </w:r>
    </w:hyperlink>
    <w:r w:rsidR="00341760" w:rsidRPr="00681B76">
      <w:rPr>
        <w:rFonts w:ascii="Verdana" w:hAnsi="Verdana"/>
        <w:sz w:val="18"/>
        <w:szCs w:val="18"/>
      </w:rPr>
      <w:tab/>
    </w:r>
    <w:r w:rsidR="00341760" w:rsidRPr="00681B76">
      <w:rPr>
        <w:rFonts w:ascii="Verdana" w:hAnsi="Verdana"/>
        <w:sz w:val="18"/>
        <w:szCs w:val="18"/>
      </w:rPr>
      <w:tab/>
      <w:t>email:centrum.prevence@portimo.cz</w:t>
    </w:r>
  </w:p>
  <w:p w:rsidR="00341760" w:rsidRPr="00681B76" w:rsidRDefault="00341760" w:rsidP="00341760">
    <w:pPr>
      <w:pStyle w:val="Zpat"/>
      <w:rPr>
        <w:rFonts w:ascii="Verdana" w:hAnsi="Verdana"/>
        <w:sz w:val="18"/>
        <w:szCs w:val="18"/>
      </w:rPr>
    </w:pPr>
    <w:r w:rsidRPr="00681B76">
      <w:rPr>
        <w:rFonts w:ascii="Verdana" w:hAnsi="Verdana"/>
        <w:sz w:val="18"/>
        <w:szCs w:val="18"/>
      </w:rPr>
      <w:t>tel.: 566 617 940</w:t>
    </w:r>
    <w:r w:rsidRPr="00681B76">
      <w:rPr>
        <w:rFonts w:ascii="Verdana" w:hAnsi="Verdana"/>
        <w:sz w:val="18"/>
        <w:szCs w:val="18"/>
      </w:rPr>
      <w:tab/>
      <w:t xml:space="preserve">                                                                 mobil: 731 117</w:t>
    </w:r>
    <w:r>
      <w:rPr>
        <w:rFonts w:ascii="Verdana" w:hAnsi="Verdana"/>
        <w:sz w:val="18"/>
        <w:szCs w:val="18"/>
      </w:rPr>
      <w:t> </w:t>
    </w:r>
    <w:r w:rsidRPr="00681B76">
      <w:rPr>
        <w:rFonts w:ascii="Verdana" w:hAnsi="Verdana"/>
        <w:sz w:val="18"/>
        <w:szCs w:val="18"/>
      </w:rPr>
      <w:t>425</w:t>
    </w:r>
  </w:p>
  <w:p w:rsidR="00341760" w:rsidRDefault="003417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E2" w:rsidRDefault="007124E2" w:rsidP="00AC7A59">
      <w:pPr>
        <w:spacing w:after="0" w:line="240" w:lineRule="auto"/>
      </w:pPr>
      <w:r>
        <w:separator/>
      </w:r>
    </w:p>
  </w:footnote>
  <w:footnote w:type="continuationSeparator" w:id="0">
    <w:p w:rsidR="007124E2" w:rsidRDefault="007124E2" w:rsidP="00AC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77" w:rsidRPr="00581D9A" w:rsidRDefault="005846A0" w:rsidP="00703E77">
    <w:pPr>
      <w:pStyle w:val="Nzev"/>
      <w:ind w:firstLine="708"/>
      <w:rPr>
        <w:rFonts w:ascii="Verdana" w:hAnsi="Verdana"/>
        <w:i w:val="0"/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4405630</wp:posOffset>
          </wp:positionH>
          <wp:positionV relativeFrom="margin">
            <wp:posOffset>-267970</wp:posOffset>
          </wp:positionV>
          <wp:extent cx="1927225" cy="739775"/>
          <wp:effectExtent l="0" t="0" r="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1972310</wp:posOffset>
          </wp:positionH>
          <wp:positionV relativeFrom="margin">
            <wp:posOffset>-344170</wp:posOffset>
          </wp:positionV>
          <wp:extent cx="1527810" cy="914400"/>
          <wp:effectExtent l="0" t="0" r="0" b="0"/>
          <wp:wrapTopAndBottom/>
          <wp:docPr id="1" name="Obrázek 1" descr="piktogram_cepecko_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ktogram_cepecko_obdeln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3E77" w:rsidRPr="009917E3" w:rsidRDefault="00703E77" w:rsidP="00703E77">
    <w:pPr>
      <w:jc w:val="center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720EA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167982"/>
    <w:multiLevelType w:val="hybridMultilevel"/>
    <w:tmpl w:val="629C5E74"/>
    <w:lvl w:ilvl="0" w:tplc="1B2256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138CC"/>
    <w:multiLevelType w:val="hybridMultilevel"/>
    <w:tmpl w:val="316A1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E6214"/>
    <w:multiLevelType w:val="hybridMultilevel"/>
    <w:tmpl w:val="D82A6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55"/>
    <w:rsid w:val="000338BC"/>
    <w:rsid w:val="000342B1"/>
    <w:rsid w:val="00036014"/>
    <w:rsid w:val="000423BD"/>
    <w:rsid w:val="00097370"/>
    <w:rsid w:val="000A7C57"/>
    <w:rsid w:val="000D1840"/>
    <w:rsid w:val="000F2001"/>
    <w:rsid w:val="000F6859"/>
    <w:rsid w:val="00127BBB"/>
    <w:rsid w:val="001329BB"/>
    <w:rsid w:val="001431DA"/>
    <w:rsid w:val="0019182F"/>
    <w:rsid w:val="001C61B4"/>
    <w:rsid w:val="00202827"/>
    <w:rsid w:val="00270165"/>
    <w:rsid w:val="00270DBA"/>
    <w:rsid w:val="002C5F2B"/>
    <w:rsid w:val="002D7DCD"/>
    <w:rsid w:val="00303ACD"/>
    <w:rsid w:val="003106C5"/>
    <w:rsid w:val="00325850"/>
    <w:rsid w:val="00341760"/>
    <w:rsid w:val="0035465D"/>
    <w:rsid w:val="00357B70"/>
    <w:rsid w:val="00411EF4"/>
    <w:rsid w:val="004449DD"/>
    <w:rsid w:val="00517FEC"/>
    <w:rsid w:val="00541CDF"/>
    <w:rsid w:val="005703AF"/>
    <w:rsid w:val="00572B7E"/>
    <w:rsid w:val="005846A0"/>
    <w:rsid w:val="0067302C"/>
    <w:rsid w:val="006D4445"/>
    <w:rsid w:val="006E212F"/>
    <w:rsid w:val="00703E77"/>
    <w:rsid w:val="007124E2"/>
    <w:rsid w:val="00790870"/>
    <w:rsid w:val="007B6C62"/>
    <w:rsid w:val="007C6CE2"/>
    <w:rsid w:val="007E6DA1"/>
    <w:rsid w:val="008376AA"/>
    <w:rsid w:val="00845E45"/>
    <w:rsid w:val="00862452"/>
    <w:rsid w:val="00892FEF"/>
    <w:rsid w:val="008F429B"/>
    <w:rsid w:val="0092338D"/>
    <w:rsid w:val="00927FAF"/>
    <w:rsid w:val="0097789F"/>
    <w:rsid w:val="009855AA"/>
    <w:rsid w:val="009B082E"/>
    <w:rsid w:val="00A05955"/>
    <w:rsid w:val="00A20D82"/>
    <w:rsid w:val="00A725F1"/>
    <w:rsid w:val="00AA2E0E"/>
    <w:rsid w:val="00AC7A59"/>
    <w:rsid w:val="00AD5CAB"/>
    <w:rsid w:val="00B1249C"/>
    <w:rsid w:val="00B25FC6"/>
    <w:rsid w:val="00B34EEE"/>
    <w:rsid w:val="00B37ACC"/>
    <w:rsid w:val="00BA3C12"/>
    <w:rsid w:val="00BB26DB"/>
    <w:rsid w:val="00BC6345"/>
    <w:rsid w:val="00C91727"/>
    <w:rsid w:val="00CA5705"/>
    <w:rsid w:val="00CC0633"/>
    <w:rsid w:val="00CC0CBE"/>
    <w:rsid w:val="00CE0FB7"/>
    <w:rsid w:val="00CE6CA2"/>
    <w:rsid w:val="00D429DE"/>
    <w:rsid w:val="00DB3AA4"/>
    <w:rsid w:val="00DE1DC0"/>
    <w:rsid w:val="00DE32C0"/>
    <w:rsid w:val="00DF684F"/>
    <w:rsid w:val="00E47C9B"/>
    <w:rsid w:val="00EB203E"/>
    <w:rsid w:val="00F23605"/>
    <w:rsid w:val="00F24C06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731E9"/>
  <w15:docId w15:val="{DE9D7F05-7F54-4A16-AAB5-7FE3E3A9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7A59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84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68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Zkladntext"/>
    <w:link w:val="Nadpis3Char"/>
    <w:qFormat/>
    <w:rsid w:val="00A05955"/>
    <w:pPr>
      <w:keepNext/>
      <w:widowControl w:val="0"/>
      <w:tabs>
        <w:tab w:val="num" w:pos="360"/>
      </w:tabs>
      <w:suppressAutoHyphens/>
      <w:spacing w:before="240" w:after="120" w:line="240" w:lineRule="auto"/>
      <w:ind w:left="360" w:hanging="360"/>
      <w:outlineLvl w:val="2"/>
    </w:pPr>
    <w:rPr>
      <w:rFonts w:ascii="Arial" w:eastAsia="Arial" w:hAnsi="Arial" w:cs="Lohit Hindi"/>
      <w:b/>
      <w:bCs/>
      <w:kern w:val="1"/>
      <w:sz w:val="28"/>
      <w:szCs w:val="2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05955"/>
    <w:rPr>
      <w:rFonts w:ascii="Arial" w:eastAsia="Arial" w:hAnsi="Arial" w:cs="Lohit Hindi"/>
      <w:b/>
      <w:bCs/>
      <w:kern w:val="1"/>
      <w:sz w:val="28"/>
      <w:szCs w:val="28"/>
      <w:lang w:eastAsia="hi-IN" w:bidi="hi-IN"/>
    </w:rPr>
  </w:style>
  <w:style w:type="paragraph" w:styleId="Nzev">
    <w:name w:val="Title"/>
    <w:basedOn w:val="Normln"/>
    <w:link w:val="NzevChar"/>
    <w:qFormat/>
    <w:rsid w:val="00A05955"/>
    <w:pPr>
      <w:spacing w:after="0" w:line="240" w:lineRule="auto"/>
      <w:jc w:val="center"/>
    </w:pPr>
    <w:rPr>
      <w:rFonts w:ascii="Times New Roman" w:hAnsi="Times New Roman"/>
      <w:b/>
      <w:bCs/>
      <w:i/>
      <w:iCs/>
      <w:sz w:val="40"/>
      <w:szCs w:val="24"/>
    </w:rPr>
  </w:style>
  <w:style w:type="character" w:customStyle="1" w:styleId="NzevChar">
    <w:name w:val="Název Char"/>
    <w:link w:val="Nzev"/>
    <w:rsid w:val="00A05955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Zhlav">
    <w:name w:val="header"/>
    <w:basedOn w:val="Normln"/>
    <w:link w:val="ZhlavChar"/>
    <w:rsid w:val="00A059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A05955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qFormat/>
    <w:rsid w:val="00A0595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A059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955"/>
  </w:style>
  <w:style w:type="character" w:customStyle="1" w:styleId="Nadpis2Char">
    <w:name w:val="Nadpis 2 Char"/>
    <w:link w:val="Nadpis2"/>
    <w:uiPriority w:val="9"/>
    <w:rsid w:val="00DF68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pat">
    <w:name w:val="footer"/>
    <w:basedOn w:val="Normln"/>
    <w:link w:val="ZpatChar"/>
    <w:unhideWhenUsed/>
    <w:rsid w:val="00B1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1249C"/>
  </w:style>
  <w:style w:type="paragraph" w:styleId="Textbubliny">
    <w:name w:val="Balloon Text"/>
    <w:basedOn w:val="Normln"/>
    <w:link w:val="TextbublinyChar"/>
    <w:uiPriority w:val="99"/>
    <w:semiHidden/>
    <w:unhideWhenUsed/>
    <w:rsid w:val="00B124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249C"/>
    <w:rPr>
      <w:rFonts w:ascii="Tahoma" w:hAnsi="Tahoma" w:cs="Tahoma"/>
      <w:sz w:val="16"/>
      <w:szCs w:val="16"/>
    </w:rPr>
  </w:style>
  <w:style w:type="character" w:styleId="Hypertextovodkaz">
    <w:name w:val="Hyperlink"/>
    <w:rsid w:val="00341760"/>
    <w:rPr>
      <w:color w:val="0000FF"/>
      <w:u w:val="single"/>
    </w:rPr>
  </w:style>
  <w:style w:type="character" w:customStyle="1" w:styleId="Standardnpsmoodstavce1">
    <w:name w:val="Standardní písmo odstavce1"/>
    <w:rsid w:val="005846A0"/>
  </w:style>
  <w:style w:type="character" w:customStyle="1" w:styleId="Nadpis1Char">
    <w:name w:val="Nadpis 1 Char"/>
    <w:basedOn w:val="Standardnpsmoodstavce"/>
    <w:link w:val="Nadpis1"/>
    <w:uiPriority w:val="9"/>
    <w:rsid w:val="005846A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im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Links>
    <vt:vector size="6" baseType="variant">
      <vt:variant>
        <vt:i4>6488178</vt:i4>
      </vt:variant>
      <vt:variant>
        <vt:i4>0</vt:i4>
      </vt:variant>
      <vt:variant>
        <vt:i4>0</vt:i4>
      </vt:variant>
      <vt:variant>
        <vt:i4>5</vt:i4>
      </vt:variant>
      <vt:variant>
        <vt:lpwstr>http://www.portimo.cz/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ACER</cp:lastModifiedBy>
  <cp:revision>7</cp:revision>
  <dcterms:created xsi:type="dcterms:W3CDTF">2019-08-14T10:47:00Z</dcterms:created>
  <dcterms:modified xsi:type="dcterms:W3CDTF">2020-05-27T09:44:00Z</dcterms:modified>
</cp:coreProperties>
</file>